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4B" w:rsidRPr="00B34035" w:rsidRDefault="00CA0C4B" w:rsidP="00B3403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Tahoma" w:hAnsi="Tahoma" w:cs="Tahoma"/>
          <w:sz w:val="30"/>
          <w:szCs w:val="30"/>
        </w:rPr>
      </w:pPr>
      <w:r w:rsidRPr="00B34035">
        <w:rPr>
          <w:rStyle w:val="a4"/>
          <w:sz w:val="30"/>
          <w:szCs w:val="30"/>
        </w:rPr>
        <w:t>Обогревайтесь правильно!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Начался отопительный сезон, температура за окном постепенно снижается. В связи с этим многие жители стараются самостоятельно обогреть помещения, в том числе, с помощью различных электронагревательных приборов, печного отопления. При их использовании необходимо помнить, что важным условием предупреждения пожаров является строгое соблюдение правил пожарной безопасности.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Если вы эксплуатируете электрический обогреватель: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пользуйтесь обогревателями только заводского производства, устанавливая эти приборы на безопасном (указанном в техническом паспорте на изделие) расстоянии от сгораемых предметов и материалов;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в одну розетку не рекомендуется включать более двух электроприборов, чтобы не возникло «короткое замыкание» и, как следствие, пожар;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уходя из дома даже на непродолжительное время, выключайте все электроприборы из розеток.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Если вы эксплуатируете отопительную печь: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возле отопительной печи не должны находиться сгораемые материалы и предметы;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дрова для топки должны соответствовать размерам топливника;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топите печку всегда с закрытой дверцей; - очищать дымоходы от сажи необходимо в начале отопительного периода и не реже одного раза в три месяца в течение всего отопительного периода;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предтопочный лист перед отопительной печью должен быть размером не менее 50х70 см, при этом складирование горючих материалов и дров на предтопочном листе не допускается;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ни в коем случае нельзя разжигать отопительную печь легковоспламеняющимися жидкостями (бензином, керосином и так далее);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золу, которую вы выгребаете из топки, утилизируйте в безопасное место.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Никогда не оставляйте детей одних в помещении с включенными электроприборами или топящейся печкой!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Если вы эксплуатируете газовый котёл: помните, кратковременный перебой в подаче газа или сквозняк может привести к затуханию огня. Помимо опасности отравления угарным газом, существует вероятность взрыва скопившейся воздушно-газовой смеси. Рекомендуется использовать меры пассивной безопасности, а именно оснастить все бытовое газовое оборудование портативными газоанализаторами (датчиками для определения утечки газа), которые автоматически перекроют подачу газа в случае утечки.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lastRenderedPageBreak/>
        <w:t>Если, войдя в помещение, вы ощущаете запах газа, не включайте свет, не чиркайте зажигалкой или спичками – это опасно.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При неисправности газового оборудования или при обнаружении запаха газа, необходимо: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-немедленно прекратить его использование;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-перекрыть краны, открыть окна;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-вывести людей из загазованной зоны и организовать ее охрану (проследить за тем, чтобы вблизи не курили и не зажигали огонь, не включали и не выключали электроприборы и электроосвещение);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-вызвать аварийную газовую службу.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Если по какой-либо причине пожар все-таки возник: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 xml:space="preserve">- сразу же звоните по </w:t>
      </w:r>
      <w:proofErr w:type="gramStart"/>
      <w:r w:rsidRPr="00CA0C4B">
        <w:rPr>
          <w:color w:val="000000"/>
          <w:sz w:val="30"/>
          <w:szCs w:val="30"/>
        </w:rPr>
        <w:t>телефонам  «</w:t>
      </w:r>
      <w:proofErr w:type="gramEnd"/>
      <w:r w:rsidRPr="00CA0C4B">
        <w:rPr>
          <w:color w:val="000000"/>
          <w:sz w:val="30"/>
          <w:szCs w:val="30"/>
        </w:rPr>
        <w:t>101» или «112»;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постарайтесь как можно быстрее покинуть горящее помещение, помогите выйти из опасной зоны маленьким детям и старым людям;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покидая горящее помещение, обязательно закройте за собою двери и окна, иначе от притока свежего воздуха пожар разгорится еще быстрее;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дым на пожаре опаснее огня, поэтому, если помещение сильно задымлено, продвигайтесь к выходу на четвереньках, прикрыв нос и рот мокрой тканью.</w:t>
      </w:r>
    </w:p>
    <w:p w:rsidR="00B73DAB" w:rsidRDefault="00B73DAB">
      <w:bookmarkStart w:id="0" w:name="_GoBack"/>
      <w:bookmarkEnd w:id="0"/>
    </w:p>
    <w:sectPr w:rsidR="00B7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47"/>
    <w:rsid w:val="00B34035"/>
    <w:rsid w:val="00B73DAB"/>
    <w:rsid w:val="00BF36A4"/>
    <w:rsid w:val="00C73B47"/>
    <w:rsid w:val="00C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8A82-9878-45DA-AB5E-4291FE0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2022-09-28T13:55:00Z</dcterms:created>
  <dcterms:modified xsi:type="dcterms:W3CDTF">2022-09-28T14:16:00Z</dcterms:modified>
</cp:coreProperties>
</file>